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BDB" w:rsidRPr="00FF0BDB" w:rsidRDefault="00FF0BDB" w:rsidP="008F2435">
      <w:pPr>
        <w:widowControl w:val="0"/>
        <w:autoSpaceDE w:val="0"/>
        <w:autoSpaceDN w:val="0"/>
        <w:adjustRightInd w:val="0"/>
        <w:spacing w:after="0" w:line="240" w:lineRule="auto"/>
        <w:jc w:val="center"/>
        <w:rPr>
          <w:rFonts w:cs="Times New Roman"/>
          <w:sz w:val="24"/>
          <w:szCs w:val="24"/>
        </w:rPr>
      </w:pPr>
      <w:r w:rsidRPr="00FF0BDB">
        <w:rPr>
          <w:rFonts w:cs="Arial"/>
          <w:b/>
          <w:bCs/>
          <w:sz w:val="24"/>
          <w:szCs w:val="24"/>
        </w:rPr>
        <w:t>Notice of Disciplinary Action</w:t>
      </w:r>
    </w:p>
    <w:p w:rsidR="00FF0BDB" w:rsidRPr="00FF0BDB" w:rsidRDefault="00FF0BDB" w:rsidP="00FF0BDB">
      <w:pPr>
        <w:widowControl w:val="0"/>
        <w:autoSpaceDE w:val="0"/>
        <w:autoSpaceDN w:val="0"/>
        <w:adjustRightInd w:val="0"/>
        <w:spacing w:after="0" w:line="2" w:lineRule="exact"/>
        <w:jc w:val="center"/>
        <w:rPr>
          <w:rFonts w:cs="Times New Roman"/>
          <w:sz w:val="24"/>
          <w:szCs w:val="24"/>
        </w:rPr>
      </w:pPr>
    </w:p>
    <w:p w:rsidR="00FF0BDB" w:rsidRPr="00FF0BDB" w:rsidRDefault="00FF0BDB" w:rsidP="00FF0BDB">
      <w:pPr>
        <w:widowControl w:val="0"/>
        <w:autoSpaceDE w:val="0"/>
        <w:autoSpaceDN w:val="0"/>
        <w:adjustRightInd w:val="0"/>
        <w:spacing w:after="0" w:line="240" w:lineRule="auto"/>
        <w:jc w:val="center"/>
        <w:rPr>
          <w:rFonts w:cs="Times New Roman"/>
          <w:sz w:val="24"/>
          <w:szCs w:val="24"/>
        </w:rPr>
      </w:pPr>
      <w:r w:rsidRPr="00FF0BDB">
        <w:rPr>
          <w:rFonts w:cs="Arial"/>
          <w:b/>
          <w:bCs/>
          <w:i/>
          <w:iCs/>
          <w:sz w:val="20"/>
          <w:szCs w:val="20"/>
        </w:rPr>
        <w:t>(On foot of a Referee’s Report)</w:t>
      </w:r>
    </w:p>
    <w:p w:rsidR="00FF0BDB" w:rsidRPr="00FF0BDB" w:rsidRDefault="00FF0BDB" w:rsidP="00FF0BDB">
      <w:pPr>
        <w:widowControl w:val="0"/>
        <w:autoSpaceDE w:val="0"/>
        <w:autoSpaceDN w:val="0"/>
        <w:adjustRightInd w:val="0"/>
        <w:spacing w:after="0" w:line="225" w:lineRule="exact"/>
        <w:rPr>
          <w:rFonts w:cs="Times New Roman"/>
          <w:sz w:val="24"/>
          <w:szCs w:val="24"/>
        </w:rPr>
      </w:pPr>
    </w:p>
    <w:p w:rsidR="00FF0BDB" w:rsidRPr="00FF0BDB" w:rsidRDefault="00FF0BDB" w:rsidP="00FF0BDB">
      <w:pPr>
        <w:widowControl w:val="0"/>
        <w:tabs>
          <w:tab w:val="num" w:pos="700"/>
        </w:tabs>
        <w:autoSpaceDE w:val="0"/>
        <w:autoSpaceDN w:val="0"/>
        <w:adjustRightInd w:val="0"/>
        <w:spacing w:after="0" w:line="239" w:lineRule="auto"/>
        <w:rPr>
          <w:rFonts w:cs="Times New Roman"/>
          <w:sz w:val="24"/>
          <w:szCs w:val="24"/>
        </w:rPr>
      </w:pPr>
      <w:r w:rsidRPr="00FF0BDB">
        <w:rPr>
          <w:rFonts w:cs="Arial"/>
          <w:sz w:val="20"/>
          <w:szCs w:val="20"/>
        </w:rPr>
        <w:t>TO:</w:t>
      </w:r>
      <w:r w:rsidRPr="00FF0BDB">
        <w:rPr>
          <w:rFonts w:cs="Times New Roman"/>
          <w:sz w:val="24"/>
          <w:szCs w:val="24"/>
        </w:rPr>
        <w:tab/>
      </w:r>
      <w:r w:rsidRPr="00FF0BDB">
        <w:rPr>
          <w:rFonts w:cs="Arial"/>
          <w:sz w:val="20"/>
          <w:szCs w:val="20"/>
        </w:rPr>
        <w:t>_____________________</w:t>
      </w:r>
    </w:p>
    <w:p w:rsidR="00FF0BDB" w:rsidRPr="00FF0BDB" w:rsidRDefault="00FF0BDB" w:rsidP="00FF0BDB">
      <w:pPr>
        <w:widowControl w:val="0"/>
        <w:autoSpaceDE w:val="0"/>
        <w:autoSpaceDN w:val="0"/>
        <w:adjustRightInd w:val="0"/>
        <w:spacing w:after="0" w:line="1"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ind w:left="720"/>
        <w:rPr>
          <w:rFonts w:cs="Times New Roman"/>
          <w:sz w:val="24"/>
          <w:szCs w:val="24"/>
        </w:rPr>
      </w:pPr>
      <w:r w:rsidRPr="00FF0BDB">
        <w:rPr>
          <w:rFonts w:cs="Arial"/>
          <w:sz w:val="20"/>
          <w:szCs w:val="20"/>
        </w:rPr>
        <w:t>_____________________</w:t>
      </w:r>
    </w:p>
    <w:p w:rsidR="00FF0BDB" w:rsidRPr="00FF0BDB" w:rsidRDefault="00FF0BDB" w:rsidP="00FF0BDB">
      <w:pPr>
        <w:widowControl w:val="0"/>
        <w:autoSpaceDE w:val="0"/>
        <w:autoSpaceDN w:val="0"/>
        <w:adjustRightInd w:val="0"/>
        <w:spacing w:after="0" w:line="240" w:lineRule="auto"/>
        <w:ind w:left="720"/>
        <w:rPr>
          <w:rFonts w:cs="Times New Roman"/>
          <w:sz w:val="24"/>
          <w:szCs w:val="24"/>
        </w:rPr>
      </w:pPr>
      <w:r w:rsidRPr="00FF0BDB">
        <w:rPr>
          <w:rFonts w:cs="Arial"/>
          <w:sz w:val="20"/>
          <w:szCs w:val="20"/>
        </w:rPr>
        <w:t>_____________________</w:t>
      </w:r>
    </w:p>
    <w:p w:rsidR="00FF0BDB" w:rsidRPr="00FF0BDB" w:rsidRDefault="00FF0BDB" w:rsidP="00FF0BDB">
      <w:pPr>
        <w:widowControl w:val="0"/>
        <w:autoSpaceDE w:val="0"/>
        <w:autoSpaceDN w:val="0"/>
        <w:adjustRightInd w:val="0"/>
        <w:spacing w:after="0" w:line="240" w:lineRule="auto"/>
        <w:ind w:left="720"/>
        <w:rPr>
          <w:rFonts w:cs="Times New Roman"/>
          <w:sz w:val="24"/>
          <w:szCs w:val="24"/>
        </w:rPr>
      </w:pPr>
      <w:r w:rsidRPr="00FF0BDB">
        <w:rPr>
          <w:rFonts w:cs="Arial"/>
          <w:sz w:val="20"/>
          <w:szCs w:val="20"/>
        </w:rPr>
        <w:t>_____________________</w:t>
      </w:r>
    </w:p>
    <w:p w:rsidR="00FF0BDB" w:rsidRPr="00FF0BDB" w:rsidRDefault="00FF0BDB" w:rsidP="00FF0BDB">
      <w:pPr>
        <w:widowControl w:val="0"/>
        <w:autoSpaceDE w:val="0"/>
        <w:autoSpaceDN w:val="0"/>
        <w:adjustRightInd w:val="0"/>
        <w:spacing w:after="0" w:line="231"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rPr>
          <w:rFonts w:cs="Times New Roman"/>
          <w:sz w:val="24"/>
          <w:szCs w:val="24"/>
        </w:rPr>
      </w:pPr>
      <w:r w:rsidRPr="00FF0BDB">
        <w:rPr>
          <w:rFonts w:cs="Arial"/>
          <w:sz w:val="20"/>
          <w:szCs w:val="20"/>
        </w:rPr>
        <w:t>A Chara,</w:t>
      </w:r>
    </w:p>
    <w:p w:rsidR="00FF0BDB" w:rsidRPr="00FF0BDB" w:rsidRDefault="00FF0BDB" w:rsidP="00FF0BDB">
      <w:pPr>
        <w:widowControl w:val="0"/>
        <w:autoSpaceDE w:val="0"/>
        <w:autoSpaceDN w:val="0"/>
        <w:adjustRightInd w:val="0"/>
        <w:spacing w:after="0" w:line="231" w:lineRule="exact"/>
        <w:rPr>
          <w:rFonts w:cs="Times New Roman"/>
          <w:sz w:val="24"/>
          <w:szCs w:val="24"/>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53" w:lineRule="auto"/>
        <w:ind w:left="560" w:right="100" w:hanging="560"/>
        <w:jc w:val="both"/>
        <w:rPr>
          <w:rFonts w:cs="Arial"/>
          <w:sz w:val="19"/>
          <w:szCs w:val="19"/>
        </w:rPr>
      </w:pPr>
      <w:r w:rsidRPr="00FF0BDB">
        <w:rPr>
          <w:rFonts w:cs="Arial"/>
          <w:sz w:val="19"/>
          <w:szCs w:val="19"/>
        </w:rPr>
        <w:t xml:space="preserve">Arising from the contents of the Referee’s Report concerning a game under the Rules of the Association between _____________________ and ______________________, at __________________________ County ________________ on the _______ of </w:t>
      </w:r>
    </w:p>
    <w:p w:rsidR="00FF0BDB" w:rsidRPr="00FF0BDB" w:rsidRDefault="00FF0BDB" w:rsidP="00FF0BDB">
      <w:pPr>
        <w:widowControl w:val="0"/>
        <w:overflowPunct w:val="0"/>
        <w:autoSpaceDE w:val="0"/>
        <w:autoSpaceDN w:val="0"/>
        <w:adjustRightInd w:val="0"/>
        <w:spacing w:after="0" w:line="255" w:lineRule="auto"/>
        <w:ind w:left="560" w:right="80"/>
        <w:jc w:val="both"/>
        <w:rPr>
          <w:rFonts w:cs="Arial"/>
          <w:sz w:val="19"/>
          <w:szCs w:val="19"/>
        </w:rPr>
      </w:pPr>
      <w:r w:rsidRPr="00FF0BDB">
        <w:rPr>
          <w:rFonts w:cs="Arial"/>
          <w:sz w:val="20"/>
          <w:szCs w:val="20"/>
        </w:rPr>
        <w:t xml:space="preserve">________________, 20_____, a copy of which report is attached, you are hereby notified that you have been reported to have committed the following Playing Infraction, that is to say: </w:t>
      </w:r>
    </w:p>
    <w:p w:rsidR="00FF0BDB" w:rsidRPr="00FF0BDB" w:rsidRDefault="00FF0BDB" w:rsidP="00FF0BDB">
      <w:pPr>
        <w:widowControl w:val="0"/>
        <w:autoSpaceDE w:val="0"/>
        <w:autoSpaceDN w:val="0"/>
        <w:adjustRightInd w:val="0"/>
        <w:spacing w:after="0" w:line="183" w:lineRule="exact"/>
        <w:rPr>
          <w:rFonts w:cs="Arial"/>
          <w:sz w:val="19"/>
          <w:szCs w:val="19"/>
        </w:rPr>
      </w:pPr>
    </w:p>
    <w:p w:rsidR="00FF0BDB" w:rsidRPr="00FF0BDB" w:rsidRDefault="00FF0BDB" w:rsidP="00FF0BDB">
      <w:pPr>
        <w:widowControl w:val="0"/>
        <w:overflowPunct w:val="0"/>
        <w:autoSpaceDE w:val="0"/>
        <w:autoSpaceDN w:val="0"/>
        <w:adjustRightInd w:val="0"/>
        <w:spacing w:after="0" w:line="240" w:lineRule="auto"/>
        <w:ind w:left="560"/>
        <w:jc w:val="both"/>
        <w:rPr>
          <w:rFonts w:cs="Arial"/>
          <w:sz w:val="19"/>
          <w:szCs w:val="19"/>
        </w:rPr>
      </w:pPr>
      <w:r w:rsidRPr="00FF0BDB">
        <w:rPr>
          <w:rFonts w:cs="Arial"/>
          <w:sz w:val="20"/>
          <w:szCs w:val="20"/>
        </w:rPr>
        <w:t xml:space="preserve">______________________________________________________ </w:t>
      </w:r>
    </w:p>
    <w:p w:rsidR="00FF0BDB" w:rsidRPr="00FF0BDB" w:rsidRDefault="00FF0BDB" w:rsidP="00FF0BDB">
      <w:pPr>
        <w:widowControl w:val="0"/>
        <w:overflowPunct w:val="0"/>
        <w:autoSpaceDE w:val="0"/>
        <w:autoSpaceDN w:val="0"/>
        <w:adjustRightInd w:val="0"/>
        <w:spacing w:after="0" w:line="271" w:lineRule="auto"/>
        <w:ind w:left="560" w:right="100"/>
        <w:jc w:val="both"/>
        <w:rPr>
          <w:rFonts w:cs="Arial"/>
          <w:sz w:val="19"/>
          <w:szCs w:val="19"/>
        </w:rPr>
      </w:pPr>
      <w:r w:rsidRPr="00FF0BDB">
        <w:rPr>
          <w:rFonts w:cs="Arial"/>
          <w:sz w:val="20"/>
          <w:szCs w:val="20"/>
        </w:rPr>
        <w:t xml:space="preserve">which is classified as a Category ______ Playing Infraction under Rule ____ of </w:t>
      </w:r>
      <w:proofErr w:type="gramStart"/>
      <w:r w:rsidRPr="00FF0BDB">
        <w:rPr>
          <w:rFonts w:cs="Arial"/>
          <w:sz w:val="20"/>
          <w:szCs w:val="20"/>
        </w:rPr>
        <w:t>An</w:t>
      </w:r>
      <w:proofErr w:type="gramEnd"/>
      <w:r w:rsidRPr="00FF0BDB">
        <w:rPr>
          <w:rFonts w:cs="Arial"/>
          <w:sz w:val="20"/>
          <w:szCs w:val="20"/>
        </w:rPr>
        <w:t xml:space="preserve"> </w:t>
      </w:r>
      <w:proofErr w:type="spellStart"/>
      <w:r w:rsidRPr="00FF0BDB">
        <w:rPr>
          <w:rFonts w:cs="Arial"/>
          <w:sz w:val="20"/>
          <w:szCs w:val="20"/>
        </w:rPr>
        <w:t>Treoraí</w:t>
      </w:r>
      <w:proofErr w:type="spellEnd"/>
      <w:r w:rsidRPr="00FF0BDB">
        <w:rPr>
          <w:rFonts w:cs="Arial"/>
          <w:sz w:val="20"/>
          <w:szCs w:val="20"/>
        </w:rPr>
        <w:t xml:space="preserve"> </w:t>
      </w:r>
      <w:proofErr w:type="spellStart"/>
      <w:r w:rsidRPr="00FF0BDB">
        <w:rPr>
          <w:rFonts w:cs="Arial"/>
          <w:sz w:val="20"/>
          <w:szCs w:val="20"/>
        </w:rPr>
        <w:t>Oifigiúil</w:t>
      </w:r>
      <w:proofErr w:type="spellEnd"/>
      <w:r w:rsidRPr="00FF0BDB">
        <w:rPr>
          <w:rFonts w:cs="Arial"/>
          <w:sz w:val="20"/>
          <w:szCs w:val="20"/>
        </w:rPr>
        <w:t xml:space="preserve"> which carries the appropriate penalty set out in Rule _________. </w:t>
      </w:r>
    </w:p>
    <w:p w:rsidR="00FF0BDB" w:rsidRPr="00FF0BDB" w:rsidRDefault="00FF0BDB" w:rsidP="00FF0BDB">
      <w:pPr>
        <w:widowControl w:val="0"/>
        <w:autoSpaceDE w:val="0"/>
        <w:autoSpaceDN w:val="0"/>
        <w:adjustRightInd w:val="0"/>
        <w:spacing w:after="0" w:line="171" w:lineRule="exact"/>
        <w:rPr>
          <w:rFonts w:cs="Arial"/>
          <w:sz w:val="19"/>
          <w:szCs w:val="19"/>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40" w:lineRule="auto"/>
        <w:ind w:left="560" w:hanging="560"/>
        <w:jc w:val="both"/>
        <w:rPr>
          <w:rFonts w:cs="Arial"/>
          <w:sz w:val="20"/>
          <w:szCs w:val="20"/>
        </w:rPr>
      </w:pPr>
      <w:r w:rsidRPr="00FF0BDB">
        <w:rPr>
          <w:rFonts w:cs="Arial"/>
          <w:sz w:val="20"/>
          <w:szCs w:val="20"/>
        </w:rPr>
        <w:t xml:space="preserve">Under Rule ________ of An </w:t>
      </w:r>
      <w:proofErr w:type="spellStart"/>
      <w:r w:rsidRPr="00FF0BDB">
        <w:rPr>
          <w:rFonts w:cs="Arial"/>
          <w:sz w:val="20"/>
          <w:szCs w:val="20"/>
        </w:rPr>
        <w:t>Treoraí</w:t>
      </w:r>
      <w:proofErr w:type="spellEnd"/>
      <w:r w:rsidRPr="00FF0BDB">
        <w:rPr>
          <w:rFonts w:cs="Arial"/>
          <w:sz w:val="20"/>
          <w:szCs w:val="20"/>
        </w:rPr>
        <w:t xml:space="preserve"> </w:t>
      </w:r>
      <w:proofErr w:type="spellStart"/>
      <w:r w:rsidRPr="00FF0BDB">
        <w:rPr>
          <w:rFonts w:cs="Arial"/>
          <w:sz w:val="20"/>
          <w:szCs w:val="20"/>
        </w:rPr>
        <w:t>Oifigiúil</w:t>
      </w:r>
      <w:proofErr w:type="spellEnd"/>
      <w:r w:rsidRPr="00FF0BDB">
        <w:rPr>
          <w:rFonts w:cs="Arial"/>
          <w:sz w:val="20"/>
          <w:szCs w:val="20"/>
        </w:rPr>
        <w:t xml:space="preserve">, a minimum/fixed penalty of: </w:t>
      </w:r>
    </w:p>
    <w:p w:rsidR="00FF0BDB" w:rsidRPr="00FF0BDB" w:rsidRDefault="00FF0BDB" w:rsidP="00FF0BDB">
      <w:pPr>
        <w:widowControl w:val="0"/>
        <w:overflowPunct w:val="0"/>
        <w:autoSpaceDE w:val="0"/>
        <w:autoSpaceDN w:val="0"/>
        <w:adjustRightInd w:val="0"/>
        <w:spacing w:after="0" w:line="240" w:lineRule="auto"/>
        <w:ind w:left="560"/>
        <w:jc w:val="both"/>
        <w:rPr>
          <w:rFonts w:cs="Arial"/>
          <w:sz w:val="20"/>
          <w:szCs w:val="20"/>
        </w:rPr>
      </w:pPr>
      <w:r w:rsidRPr="00FF0BDB">
        <w:rPr>
          <w:rFonts w:cs="Arial"/>
          <w:sz w:val="20"/>
          <w:szCs w:val="20"/>
        </w:rPr>
        <w:t xml:space="preserve">______________________________________________________ </w:t>
      </w:r>
    </w:p>
    <w:p w:rsidR="00FF0BDB" w:rsidRPr="00FF0BDB" w:rsidRDefault="00FF0BDB" w:rsidP="00FF0BDB">
      <w:pPr>
        <w:widowControl w:val="0"/>
        <w:overflowPunct w:val="0"/>
        <w:autoSpaceDE w:val="0"/>
        <w:autoSpaceDN w:val="0"/>
        <w:adjustRightInd w:val="0"/>
        <w:spacing w:after="0" w:line="240" w:lineRule="auto"/>
        <w:ind w:left="560"/>
        <w:jc w:val="both"/>
        <w:rPr>
          <w:rFonts w:cs="Arial"/>
          <w:sz w:val="20"/>
          <w:szCs w:val="20"/>
        </w:rPr>
      </w:pPr>
      <w:r w:rsidRPr="00FF0BDB">
        <w:rPr>
          <w:rFonts w:cs="Arial"/>
          <w:sz w:val="20"/>
          <w:szCs w:val="20"/>
        </w:rPr>
        <w:t xml:space="preserve">is set down for the Infraction alleged. </w:t>
      </w:r>
    </w:p>
    <w:p w:rsidR="00FF0BDB" w:rsidRPr="00FF0BDB" w:rsidRDefault="00FF0BDB" w:rsidP="00FF0BDB">
      <w:pPr>
        <w:widowControl w:val="0"/>
        <w:autoSpaceDE w:val="0"/>
        <w:autoSpaceDN w:val="0"/>
        <w:adjustRightInd w:val="0"/>
        <w:spacing w:after="0" w:line="230" w:lineRule="exact"/>
        <w:rPr>
          <w:rFonts w:cs="Arial"/>
          <w:sz w:val="20"/>
          <w:szCs w:val="20"/>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38" w:lineRule="auto"/>
        <w:ind w:left="560" w:right="100" w:hanging="560"/>
        <w:jc w:val="both"/>
        <w:rPr>
          <w:rFonts w:cs="Arial"/>
          <w:sz w:val="20"/>
          <w:szCs w:val="20"/>
        </w:rPr>
      </w:pPr>
      <w:r w:rsidRPr="00FF0BDB">
        <w:rPr>
          <w:rFonts w:cs="Arial"/>
          <w:sz w:val="20"/>
          <w:szCs w:val="20"/>
        </w:rPr>
        <w:t xml:space="preserve">Having regard to the applicable rules, the Referee’s Report, your record, and its powers pursuant to An </w:t>
      </w:r>
      <w:proofErr w:type="spellStart"/>
      <w:r w:rsidRPr="00FF0BDB">
        <w:rPr>
          <w:rFonts w:cs="Arial"/>
          <w:sz w:val="20"/>
          <w:szCs w:val="20"/>
        </w:rPr>
        <w:t>Treoraí</w:t>
      </w:r>
      <w:proofErr w:type="spellEnd"/>
      <w:r w:rsidRPr="00FF0BDB">
        <w:rPr>
          <w:rFonts w:cs="Arial"/>
          <w:sz w:val="20"/>
          <w:szCs w:val="20"/>
        </w:rPr>
        <w:t xml:space="preserve"> </w:t>
      </w:r>
      <w:proofErr w:type="spellStart"/>
      <w:r w:rsidRPr="00FF0BDB">
        <w:rPr>
          <w:rFonts w:cs="Arial"/>
          <w:sz w:val="20"/>
          <w:szCs w:val="20"/>
        </w:rPr>
        <w:t>Oifigiúil</w:t>
      </w:r>
      <w:proofErr w:type="spellEnd"/>
      <w:r w:rsidRPr="00FF0BDB">
        <w:rPr>
          <w:rFonts w:cs="Arial"/>
          <w:sz w:val="20"/>
          <w:szCs w:val="20"/>
        </w:rPr>
        <w:t xml:space="preserve">, the Competitions Control Committee hereby notifies you of the following Proposed Penalty: </w:t>
      </w:r>
    </w:p>
    <w:p w:rsidR="00FF0BDB" w:rsidRPr="00FF0BDB" w:rsidRDefault="00FF0BDB" w:rsidP="00FF0BDB">
      <w:pPr>
        <w:widowControl w:val="0"/>
        <w:autoSpaceDE w:val="0"/>
        <w:autoSpaceDN w:val="0"/>
        <w:adjustRightInd w:val="0"/>
        <w:spacing w:after="0" w:line="1" w:lineRule="exact"/>
        <w:rPr>
          <w:rFonts w:cs="Arial"/>
          <w:sz w:val="20"/>
          <w:szCs w:val="20"/>
        </w:rPr>
      </w:pPr>
    </w:p>
    <w:p w:rsidR="00FF0BDB" w:rsidRPr="00FF0BDB" w:rsidRDefault="00FF0BDB" w:rsidP="00FF0BDB">
      <w:pPr>
        <w:widowControl w:val="0"/>
        <w:overflowPunct w:val="0"/>
        <w:autoSpaceDE w:val="0"/>
        <w:autoSpaceDN w:val="0"/>
        <w:adjustRightInd w:val="0"/>
        <w:spacing w:after="0" w:line="240" w:lineRule="auto"/>
        <w:ind w:left="560"/>
        <w:jc w:val="both"/>
        <w:rPr>
          <w:rFonts w:cs="Arial"/>
          <w:sz w:val="20"/>
          <w:szCs w:val="20"/>
        </w:rPr>
      </w:pPr>
      <w:r w:rsidRPr="00FF0BDB">
        <w:rPr>
          <w:rFonts w:cs="Arial"/>
          <w:sz w:val="20"/>
          <w:szCs w:val="20"/>
        </w:rPr>
        <w:t xml:space="preserve">______________________________________________________ </w:t>
      </w:r>
    </w:p>
    <w:p w:rsidR="00FF0BDB" w:rsidRPr="00FF0BDB" w:rsidRDefault="00FF0BDB" w:rsidP="00FF0BDB">
      <w:pPr>
        <w:widowControl w:val="0"/>
        <w:autoSpaceDE w:val="0"/>
        <w:autoSpaceDN w:val="0"/>
        <w:adjustRightInd w:val="0"/>
        <w:spacing w:after="0" w:line="230" w:lineRule="exact"/>
        <w:rPr>
          <w:rFonts w:cs="Arial"/>
          <w:sz w:val="20"/>
          <w:szCs w:val="20"/>
        </w:rPr>
      </w:pPr>
    </w:p>
    <w:p w:rsidR="00FF0BDB" w:rsidRPr="00FF0BDB" w:rsidRDefault="00FF0BDB" w:rsidP="00FF0BDB">
      <w:pPr>
        <w:widowControl w:val="0"/>
        <w:overflowPunct w:val="0"/>
        <w:autoSpaceDE w:val="0"/>
        <w:autoSpaceDN w:val="0"/>
        <w:adjustRightInd w:val="0"/>
        <w:spacing w:after="0" w:line="240" w:lineRule="auto"/>
        <w:ind w:left="560" w:right="80"/>
        <w:jc w:val="both"/>
        <w:rPr>
          <w:rFonts w:cs="Arial"/>
          <w:sz w:val="20"/>
          <w:szCs w:val="20"/>
        </w:rPr>
      </w:pPr>
      <w:r w:rsidRPr="00FF0BDB">
        <w:rPr>
          <w:rFonts w:cs="Arial"/>
          <w:sz w:val="20"/>
          <w:szCs w:val="20"/>
        </w:rPr>
        <w:t xml:space="preserve">Reason if greater than minimum: (e.g. “Repeat Infraction”, “Gravity” – in which case Rule 7.5(b) should be referred to.) </w:t>
      </w:r>
    </w:p>
    <w:p w:rsidR="00FF0BDB" w:rsidRPr="00FF0BDB" w:rsidRDefault="00FF0BDB" w:rsidP="00FF0BDB">
      <w:pPr>
        <w:widowControl w:val="0"/>
        <w:overflowPunct w:val="0"/>
        <w:autoSpaceDE w:val="0"/>
        <w:autoSpaceDN w:val="0"/>
        <w:adjustRightInd w:val="0"/>
        <w:spacing w:after="0" w:line="240" w:lineRule="auto"/>
        <w:ind w:left="560"/>
        <w:jc w:val="both"/>
        <w:rPr>
          <w:rFonts w:cs="Arial"/>
          <w:sz w:val="20"/>
          <w:szCs w:val="20"/>
        </w:rPr>
      </w:pPr>
      <w:r w:rsidRPr="00FF0BDB">
        <w:rPr>
          <w:rFonts w:cs="Arial"/>
          <w:sz w:val="20"/>
          <w:szCs w:val="20"/>
        </w:rPr>
        <w:t xml:space="preserve">______________________________________________________ </w:t>
      </w:r>
    </w:p>
    <w:p w:rsidR="00FF0BDB" w:rsidRPr="00FF0BDB" w:rsidRDefault="00FF0BDB" w:rsidP="00FF0BDB">
      <w:pPr>
        <w:widowControl w:val="0"/>
        <w:autoSpaceDE w:val="0"/>
        <w:autoSpaceDN w:val="0"/>
        <w:adjustRightInd w:val="0"/>
        <w:spacing w:after="0" w:line="230" w:lineRule="exact"/>
        <w:rPr>
          <w:rFonts w:cs="Arial"/>
          <w:sz w:val="20"/>
          <w:szCs w:val="20"/>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40" w:lineRule="auto"/>
        <w:ind w:left="560" w:hanging="560"/>
        <w:jc w:val="both"/>
        <w:rPr>
          <w:rFonts w:cs="Arial"/>
          <w:b/>
          <w:bCs/>
          <w:sz w:val="20"/>
          <w:szCs w:val="20"/>
        </w:rPr>
      </w:pPr>
      <w:r w:rsidRPr="00FF0BDB">
        <w:rPr>
          <w:rFonts w:cs="Arial"/>
          <w:b/>
          <w:bCs/>
          <w:sz w:val="20"/>
          <w:szCs w:val="20"/>
        </w:rPr>
        <w:t xml:space="preserve">You are now entitled to either: </w:t>
      </w:r>
    </w:p>
    <w:p w:rsidR="00FF0BDB" w:rsidRPr="00FF0BDB" w:rsidRDefault="00FF0BDB" w:rsidP="00FF0BDB">
      <w:pPr>
        <w:widowControl w:val="0"/>
        <w:numPr>
          <w:ilvl w:val="1"/>
          <w:numId w:val="4"/>
        </w:numPr>
        <w:tabs>
          <w:tab w:val="clear" w:pos="1440"/>
          <w:tab w:val="num" w:pos="1140"/>
        </w:tabs>
        <w:overflowPunct w:val="0"/>
        <w:autoSpaceDE w:val="0"/>
        <w:autoSpaceDN w:val="0"/>
        <w:adjustRightInd w:val="0"/>
        <w:spacing w:after="0" w:line="240" w:lineRule="auto"/>
        <w:ind w:left="1140" w:hanging="574"/>
        <w:jc w:val="both"/>
        <w:rPr>
          <w:rFonts w:cs="Arial"/>
          <w:b/>
          <w:bCs/>
          <w:sz w:val="20"/>
          <w:szCs w:val="20"/>
        </w:rPr>
      </w:pPr>
      <w:r w:rsidRPr="00FF0BDB">
        <w:rPr>
          <w:rFonts w:cs="Arial"/>
          <w:b/>
          <w:bCs/>
          <w:sz w:val="20"/>
          <w:szCs w:val="20"/>
        </w:rPr>
        <w:t xml:space="preserve">accept the Proposed Penalty set out above, or </w:t>
      </w:r>
    </w:p>
    <w:p w:rsidR="00FF0BDB" w:rsidRPr="00FF0BDB" w:rsidRDefault="00FF0BDB" w:rsidP="00FF0BDB">
      <w:pPr>
        <w:widowControl w:val="0"/>
        <w:numPr>
          <w:ilvl w:val="1"/>
          <w:numId w:val="4"/>
        </w:numPr>
        <w:tabs>
          <w:tab w:val="clear" w:pos="1440"/>
          <w:tab w:val="num" w:pos="1140"/>
        </w:tabs>
        <w:overflowPunct w:val="0"/>
        <w:autoSpaceDE w:val="0"/>
        <w:autoSpaceDN w:val="0"/>
        <w:adjustRightInd w:val="0"/>
        <w:spacing w:after="0" w:line="240" w:lineRule="auto"/>
        <w:ind w:left="1140" w:hanging="574"/>
        <w:jc w:val="both"/>
        <w:rPr>
          <w:rFonts w:cs="Arial"/>
          <w:b/>
          <w:bCs/>
          <w:sz w:val="20"/>
          <w:szCs w:val="20"/>
        </w:rPr>
      </w:pPr>
      <w:r w:rsidRPr="00FF0BDB">
        <w:rPr>
          <w:rFonts w:cs="Arial"/>
          <w:b/>
          <w:bCs/>
          <w:sz w:val="20"/>
          <w:szCs w:val="20"/>
        </w:rPr>
        <w:t xml:space="preserve">request a Hearing before the Hearings Committee </w:t>
      </w:r>
    </w:p>
    <w:p w:rsidR="00FF0BDB" w:rsidRPr="00FF0BDB" w:rsidRDefault="00FF0BDB" w:rsidP="00FF0BDB">
      <w:pPr>
        <w:widowControl w:val="0"/>
        <w:autoSpaceDE w:val="0"/>
        <w:autoSpaceDN w:val="0"/>
        <w:adjustRightInd w:val="0"/>
        <w:spacing w:after="0" w:line="231" w:lineRule="exact"/>
        <w:rPr>
          <w:rFonts w:cs="Arial"/>
          <w:b/>
          <w:bCs/>
          <w:sz w:val="20"/>
          <w:szCs w:val="20"/>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53" w:lineRule="auto"/>
        <w:ind w:left="560" w:right="100" w:hanging="560"/>
        <w:jc w:val="both"/>
        <w:rPr>
          <w:rFonts w:cs="Arial"/>
          <w:sz w:val="20"/>
          <w:szCs w:val="20"/>
        </w:rPr>
      </w:pPr>
      <w:r w:rsidRPr="00FF0BDB">
        <w:rPr>
          <w:rFonts w:cs="Arial"/>
          <w:sz w:val="20"/>
          <w:szCs w:val="20"/>
        </w:rPr>
        <w:t xml:space="preserve">If you choose to request a Hearing, you will be notified of the time, date and place of the Hearing and you will be informed of your rights and the procedures applicable to the Hearing. If you request a Hearing, you will be entitled to bring </w:t>
      </w:r>
      <w:proofErr w:type="gramStart"/>
      <w:r w:rsidRPr="00FF0BDB">
        <w:rPr>
          <w:rFonts w:cs="Arial"/>
          <w:sz w:val="20"/>
          <w:szCs w:val="20"/>
        </w:rPr>
        <w:t>witnesses..</w:t>
      </w:r>
      <w:proofErr w:type="gramEnd"/>
      <w:r w:rsidRPr="00FF0BDB">
        <w:rPr>
          <w:rFonts w:cs="Arial"/>
          <w:sz w:val="20"/>
          <w:szCs w:val="20"/>
        </w:rPr>
        <w:t xml:space="preserve"> </w:t>
      </w:r>
    </w:p>
    <w:p w:rsidR="00FF0BDB" w:rsidRPr="00FF0BDB" w:rsidRDefault="00FF0BDB" w:rsidP="00FF0BDB">
      <w:pPr>
        <w:widowControl w:val="0"/>
        <w:autoSpaceDE w:val="0"/>
        <w:autoSpaceDN w:val="0"/>
        <w:adjustRightInd w:val="0"/>
        <w:spacing w:after="0" w:line="189" w:lineRule="exact"/>
        <w:rPr>
          <w:rFonts w:cs="Arial"/>
          <w:sz w:val="20"/>
          <w:szCs w:val="20"/>
        </w:rPr>
      </w:pPr>
    </w:p>
    <w:p w:rsidR="00FF0BDB" w:rsidRPr="00FF0BDB" w:rsidRDefault="00FF0BDB" w:rsidP="00FF0BDB">
      <w:pPr>
        <w:widowControl w:val="0"/>
        <w:numPr>
          <w:ilvl w:val="0"/>
          <w:numId w:val="4"/>
        </w:numPr>
        <w:tabs>
          <w:tab w:val="clear" w:pos="720"/>
          <w:tab w:val="num" w:pos="560"/>
        </w:tabs>
        <w:overflowPunct w:val="0"/>
        <w:autoSpaceDE w:val="0"/>
        <w:autoSpaceDN w:val="0"/>
        <w:adjustRightInd w:val="0"/>
        <w:spacing w:after="0" w:line="256" w:lineRule="auto"/>
        <w:ind w:left="560" w:right="80" w:hanging="560"/>
        <w:jc w:val="both"/>
        <w:rPr>
          <w:rFonts w:cs="Arial"/>
          <w:sz w:val="20"/>
          <w:szCs w:val="20"/>
        </w:rPr>
      </w:pPr>
      <w:r w:rsidRPr="00FF0BDB">
        <w:rPr>
          <w:rFonts w:cs="Arial"/>
          <w:sz w:val="20"/>
          <w:szCs w:val="20"/>
        </w:rPr>
        <w:t xml:space="preserve">You may exercise your choice by serving a letter on the Competitions Control Committee in accordance with An </w:t>
      </w:r>
      <w:proofErr w:type="spellStart"/>
      <w:r w:rsidRPr="00FF0BDB">
        <w:rPr>
          <w:rFonts w:cs="Arial"/>
          <w:sz w:val="20"/>
          <w:szCs w:val="20"/>
        </w:rPr>
        <w:t>Treoraí</w:t>
      </w:r>
      <w:proofErr w:type="spellEnd"/>
      <w:r w:rsidRPr="00FF0BDB">
        <w:rPr>
          <w:rFonts w:cs="Arial"/>
          <w:sz w:val="20"/>
          <w:szCs w:val="20"/>
        </w:rPr>
        <w:t xml:space="preserve"> </w:t>
      </w:r>
      <w:proofErr w:type="spellStart"/>
      <w:r w:rsidRPr="00FF0BDB">
        <w:rPr>
          <w:rFonts w:cs="Arial"/>
          <w:sz w:val="20"/>
          <w:szCs w:val="20"/>
        </w:rPr>
        <w:t>Oifigiúil</w:t>
      </w:r>
      <w:proofErr w:type="spellEnd"/>
      <w:r w:rsidRPr="00FF0BDB">
        <w:rPr>
          <w:rFonts w:cs="Arial"/>
          <w:sz w:val="20"/>
          <w:szCs w:val="20"/>
        </w:rPr>
        <w:t xml:space="preserve"> within </w:t>
      </w:r>
      <w:r w:rsidR="008F2435">
        <w:rPr>
          <w:rFonts w:cs="Arial"/>
          <w:sz w:val="20"/>
          <w:szCs w:val="20"/>
        </w:rPr>
        <w:t xml:space="preserve">two </w:t>
      </w:r>
      <w:bookmarkStart w:id="0" w:name="_GoBack"/>
      <w:bookmarkEnd w:id="0"/>
      <w:r w:rsidRPr="00FF0BDB">
        <w:rPr>
          <w:rFonts w:cs="Arial"/>
          <w:sz w:val="20"/>
          <w:szCs w:val="20"/>
        </w:rPr>
        <w:t xml:space="preserve">days from the date and time of receipt of this Notice. </w:t>
      </w:r>
    </w:p>
    <w:p w:rsidR="00FF0BDB" w:rsidRPr="00FF0BDB" w:rsidRDefault="00FF0BDB" w:rsidP="00FF0BDB">
      <w:pPr>
        <w:widowControl w:val="0"/>
        <w:autoSpaceDE w:val="0"/>
        <w:autoSpaceDN w:val="0"/>
        <w:adjustRightInd w:val="0"/>
        <w:spacing w:after="0" w:line="185"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rPr>
          <w:rFonts w:cs="Times New Roman"/>
          <w:sz w:val="24"/>
          <w:szCs w:val="24"/>
        </w:rPr>
      </w:pPr>
      <w:r w:rsidRPr="00FF0BDB">
        <w:rPr>
          <w:rFonts w:cs="Arial"/>
          <w:b/>
          <w:bCs/>
          <w:sz w:val="20"/>
          <w:szCs w:val="20"/>
          <w:u w:val="single"/>
        </w:rPr>
        <w:t>Take Notice:</w:t>
      </w:r>
    </w:p>
    <w:p w:rsidR="00FF0BDB" w:rsidRPr="00FF0BDB" w:rsidRDefault="00FF0BDB" w:rsidP="00FF0BDB">
      <w:pPr>
        <w:widowControl w:val="0"/>
        <w:autoSpaceDE w:val="0"/>
        <w:autoSpaceDN w:val="0"/>
        <w:adjustRightInd w:val="0"/>
        <w:spacing w:after="0" w:line="231"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rPr>
          <w:rFonts w:cs="Times New Roman"/>
          <w:sz w:val="24"/>
          <w:szCs w:val="24"/>
        </w:rPr>
      </w:pPr>
      <w:r w:rsidRPr="00FF0BDB">
        <w:rPr>
          <w:rFonts w:cs="Arial"/>
          <w:b/>
          <w:bCs/>
          <w:sz w:val="20"/>
          <w:szCs w:val="20"/>
        </w:rPr>
        <w:t>You are*/are not* entitled to play until this disciplinary action has been completed</w:t>
      </w:r>
    </w:p>
    <w:p w:rsidR="00FF0BDB" w:rsidRPr="00FF0BDB" w:rsidRDefault="00FF0BDB" w:rsidP="00FF0BDB">
      <w:pPr>
        <w:widowControl w:val="0"/>
        <w:autoSpaceDE w:val="0"/>
        <w:autoSpaceDN w:val="0"/>
        <w:adjustRightInd w:val="0"/>
        <w:spacing w:after="0" w:line="2"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rPr>
          <w:rFonts w:cs="Times New Roman"/>
          <w:sz w:val="24"/>
          <w:szCs w:val="24"/>
        </w:rPr>
      </w:pPr>
      <w:r w:rsidRPr="00FF0BDB">
        <w:rPr>
          <w:rFonts w:cs="Arial"/>
          <w:b/>
          <w:bCs/>
          <w:i/>
          <w:iCs/>
          <w:sz w:val="20"/>
          <w:szCs w:val="20"/>
        </w:rPr>
        <w:t>(*delete as appropriate).</w:t>
      </w:r>
    </w:p>
    <w:p w:rsidR="00FF0BDB" w:rsidRPr="00FF0BDB" w:rsidRDefault="00FF0BDB" w:rsidP="00FF0BDB">
      <w:pPr>
        <w:widowControl w:val="0"/>
        <w:autoSpaceDE w:val="0"/>
        <w:autoSpaceDN w:val="0"/>
        <w:adjustRightInd w:val="0"/>
        <w:spacing w:after="0" w:line="224" w:lineRule="exact"/>
        <w:rPr>
          <w:rFonts w:cs="Times New Roman"/>
          <w:sz w:val="24"/>
          <w:szCs w:val="24"/>
        </w:rPr>
      </w:pPr>
    </w:p>
    <w:p w:rsidR="00FF0BDB" w:rsidRPr="00FF0BDB" w:rsidRDefault="00FF0BDB" w:rsidP="00FF0BDB">
      <w:pPr>
        <w:widowControl w:val="0"/>
        <w:overflowPunct w:val="0"/>
        <w:autoSpaceDE w:val="0"/>
        <w:autoSpaceDN w:val="0"/>
        <w:adjustRightInd w:val="0"/>
        <w:spacing w:after="0" w:line="283" w:lineRule="auto"/>
        <w:ind w:right="100"/>
        <w:rPr>
          <w:rFonts w:cs="Times New Roman"/>
          <w:sz w:val="24"/>
          <w:szCs w:val="24"/>
        </w:rPr>
      </w:pPr>
      <w:r w:rsidRPr="00FF0BDB">
        <w:rPr>
          <w:rFonts w:cs="Arial"/>
          <w:b/>
          <w:bCs/>
          <w:sz w:val="20"/>
          <w:szCs w:val="20"/>
        </w:rPr>
        <w:t>If you do not exercise your choice in the prescribed manner, you will be taken to have chosen to accept the Proposed Penalty set out in this letter.</w:t>
      </w:r>
    </w:p>
    <w:p w:rsidR="00FF0BDB" w:rsidRPr="00FF0BDB" w:rsidRDefault="00FF0BDB" w:rsidP="00FF0BDB">
      <w:pPr>
        <w:widowControl w:val="0"/>
        <w:autoSpaceDE w:val="0"/>
        <w:autoSpaceDN w:val="0"/>
        <w:adjustRightInd w:val="0"/>
        <w:spacing w:after="0" w:line="200" w:lineRule="exact"/>
        <w:rPr>
          <w:rFonts w:cs="Times New Roman"/>
          <w:sz w:val="24"/>
          <w:szCs w:val="24"/>
        </w:rPr>
      </w:pPr>
    </w:p>
    <w:p w:rsidR="00FF0BDB" w:rsidRPr="00FF0BDB" w:rsidRDefault="00FF0BDB" w:rsidP="00FF0BDB">
      <w:pPr>
        <w:widowControl w:val="0"/>
        <w:autoSpaceDE w:val="0"/>
        <w:autoSpaceDN w:val="0"/>
        <w:adjustRightInd w:val="0"/>
        <w:spacing w:after="0" w:line="218"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rPr>
          <w:rFonts w:cs="Times New Roman"/>
          <w:sz w:val="24"/>
          <w:szCs w:val="24"/>
        </w:rPr>
      </w:pPr>
      <w:r w:rsidRPr="00FF0BDB">
        <w:rPr>
          <w:rFonts w:cs="Arial"/>
          <w:sz w:val="20"/>
          <w:szCs w:val="20"/>
        </w:rPr>
        <w:t>Is mise le meas.</w:t>
      </w:r>
    </w:p>
    <w:p w:rsidR="00FF0BDB" w:rsidRPr="00FF0BDB" w:rsidRDefault="00FF0BDB" w:rsidP="00FF0BDB">
      <w:pPr>
        <w:widowControl w:val="0"/>
        <w:autoSpaceDE w:val="0"/>
        <w:autoSpaceDN w:val="0"/>
        <w:adjustRightInd w:val="0"/>
        <w:spacing w:after="0" w:line="250" w:lineRule="exact"/>
        <w:rPr>
          <w:rFonts w:cs="Times New Roman"/>
          <w:sz w:val="24"/>
          <w:szCs w:val="24"/>
        </w:rPr>
      </w:pPr>
    </w:p>
    <w:p w:rsidR="00FF0BDB" w:rsidRPr="00FF0BDB" w:rsidRDefault="00FF0BDB" w:rsidP="00FF0BDB">
      <w:pPr>
        <w:widowControl w:val="0"/>
        <w:overflowPunct w:val="0"/>
        <w:autoSpaceDE w:val="0"/>
        <w:autoSpaceDN w:val="0"/>
        <w:adjustRightInd w:val="0"/>
        <w:spacing w:after="0" w:line="240" w:lineRule="auto"/>
        <w:rPr>
          <w:rFonts w:cs="Times New Roman"/>
          <w:sz w:val="24"/>
          <w:szCs w:val="24"/>
        </w:rPr>
      </w:pPr>
      <w:proofErr w:type="spellStart"/>
      <w:r w:rsidRPr="00FF0BDB">
        <w:rPr>
          <w:rFonts w:cs="Arial"/>
          <w:sz w:val="20"/>
          <w:szCs w:val="20"/>
        </w:rPr>
        <w:t>Sínithe</w:t>
      </w:r>
      <w:proofErr w:type="spellEnd"/>
      <w:r w:rsidRPr="00FF0BDB">
        <w:rPr>
          <w:rFonts w:cs="Arial"/>
          <w:sz w:val="20"/>
          <w:szCs w:val="20"/>
        </w:rPr>
        <w:t>: _____________________________________________</w:t>
      </w:r>
    </w:p>
    <w:p w:rsidR="00FF0BDB" w:rsidRPr="00FF0BDB" w:rsidRDefault="00FF0BDB" w:rsidP="00FF0BDB">
      <w:pPr>
        <w:widowControl w:val="0"/>
        <w:autoSpaceDE w:val="0"/>
        <w:autoSpaceDN w:val="0"/>
        <w:adjustRightInd w:val="0"/>
        <w:spacing w:after="0" w:line="10"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ind w:firstLine="720"/>
        <w:rPr>
          <w:rFonts w:cs="Times New Roman"/>
          <w:sz w:val="24"/>
          <w:szCs w:val="24"/>
        </w:rPr>
      </w:pPr>
      <w:r w:rsidRPr="00FF0BDB">
        <w:rPr>
          <w:rFonts w:cs="Arial"/>
          <w:sz w:val="20"/>
          <w:szCs w:val="20"/>
        </w:rPr>
        <w:t>Rúnaí,</w:t>
      </w:r>
    </w:p>
    <w:p w:rsidR="00FF0BDB" w:rsidRPr="00FF0BDB" w:rsidRDefault="00FF0BDB" w:rsidP="00FF0BDB">
      <w:pPr>
        <w:widowControl w:val="0"/>
        <w:autoSpaceDE w:val="0"/>
        <w:autoSpaceDN w:val="0"/>
        <w:adjustRightInd w:val="0"/>
        <w:spacing w:after="0" w:line="10" w:lineRule="exact"/>
        <w:rPr>
          <w:rFonts w:cs="Times New Roman"/>
          <w:sz w:val="24"/>
          <w:szCs w:val="24"/>
        </w:rPr>
      </w:pPr>
    </w:p>
    <w:p w:rsidR="00FF0BDB" w:rsidRPr="00FF0BDB" w:rsidRDefault="00FF0BDB" w:rsidP="00FF0BDB">
      <w:pPr>
        <w:widowControl w:val="0"/>
        <w:autoSpaceDE w:val="0"/>
        <w:autoSpaceDN w:val="0"/>
        <w:adjustRightInd w:val="0"/>
        <w:spacing w:after="0" w:line="240" w:lineRule="auto"/>
        <w:ind w:firstLine="720"/>
        <w:rPr>
          <w:rFonts w:cs="Times New Roman"/>
          <w:sz w:val="24"/>
          <w:szCs w:val="24"/>
        </w:rPr>
      </w:pPr>
      <w:r w:rsidRPr="00FF0BDB">
        <w:rPr>
          <w:rFonts w:cs="Arial"/>
          <w:sz w:val="20"/>
          <w:szCs w:val="20"/>
        </w:rPr>
        <w:t>Competitions Control Committee.</w:t>
      </w:r>
    </w:p>
    <w:p w:rsidR="00FF0BDB" w:rsidRPr="00FF0BDB" w:rsidRDefault="00FF0BDB" w:rsidP="00FF0BDB">
      <w:pPr>
        <w:widowControl w:val="0"/>
        <w:autoSpaceDE w:val="0"/>
        <w:autoSpaceDN w:val="0"/>
        <w:adjustRightInd w:val="0"/>
        <w:spacing w:after="0" w:line="250" w:lineRule="exact"/>
        <w:rPr>
          <w:rFonts w:cs="Times New Roman"/>
          <w:sz w:val="24"/>
          <w:szCs w:val="24"/>
        </w:rPr>
      </w:pPr>
    </w:p>
    <w:p w:rsidR="00FF0BDB" w:rsidRPr="00FF0BDB" w:rsidRDefault="00FF0BDB" w:rsidP="00FF0BDB">
      <w:pPr>
        <w:widowControl w:val="0"/>
        <w:overflowPunct w:val="0"/>
        <w:autoSpaceDE w:val="0"/>
        <w:autoSpaceDN w:val="0"/>
        <w:adjustRightInd w:val="0"/>
        <w:spacing w:after="0" w:line="240" w:lineRule="auto"/>
        <w:rPr>
          <w:rFonts w:cs="Times New Roman"/>
          <w:sz w:val="24"/>
          <w:szCs w:val="24"/>
        </w:rPr>
      </w:pPr>
      <w:r w:rsidRPr="00FF0BDB">
        <w:rPr>
          <w:rFonts w:cs="Arial"/>
          <w:sz w:val="20"/>
          <w:szCs w:val="20"/>
        </w:rPr>
        <w:t>Dáta: _______________________________________________</w:t>
      </w:r>
    </w:p>
    <w:p w:rsidR="00F362B5" w:rsidRDefault="00F362B5"/>
    <w:sectPr w:rsidR="00F362B5" w:rsidSect="00B643BB">
      <w:pgSz w:w="11906" w:h="16838"/>
      <w:pgMar w:top="851"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00004CAD"/>
    <w:lvl w:ilvl="0" w:tplc="000031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40"/>
    <w:multiLevelType w:val="hybridMultilevel"/>
    <w:tmpl w:val="00001366"/>
    <w:lvl w:ilvl="0" w:tplc="00001CD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66B"/>
    <w:multiLevelType w:val="hybridMultilevel"/>
    <w:tmpl w:val="000066C4"/>
    <w:lvl w:ilvl="0" w:tplc="00004230">
      <w:start w:val="1"/>
      <w:numFmt w:val="decimal"/>
      <w:lvlText w:val="%1."/>
      <w:lvlJc w:val="left"/>
      <w:pPr>
        <w:tabs>
          <w:tab w:val="num" w:pos="720"/>
        </w:tabs>
        <w:ind w:left="720" w:hanging="360"/>
      </w:pPr>
    </w:lvl>
    <w:lvl w:ilvl="1" w:tplc="00007EB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E14"/>
    <w:multiLevelType w:val="hybridMultilevel"/>
    <w:tmpl w:val="00004DF2"/>
    <w:lvl w:ilvl="0" w:tplc="0000494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BB"/>
    <w:rsid w:val="008F2435"/>
    <w:rsid w:val="00B643BB"/>
    <w:rsid w:val="00E566D0"/>
    <w:rsid w:val="00EF5327"/>
    <w:rsid w:val="00F362B5"/>
    <w:rsid w:val="00FF0B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24AA"/>
  <w15:chartTrackingRefBased/>
  <w15:docId w15:val="{94A143C2-60F9-4C91-BDE4-F3A5EC6D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Smith</dc:creator>
  <cp:keywords/>
  <dc:description/>
  <cp:lastModifiedBy>Bernard Smith</cp:lastModifiedBy>
  <cp:revision>3</cp:revision>
  <dcterms:created xsi:type="dcterms:W3CDTF">2015-12-10T12:08:00Z</dcterms:created>
  <dcterms:modified xsi:type="dcterms:W3CDTF">2019-05-08T11:10:00Z</dcterms:modified>
</cp:coreProperties>
</file>